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A680" w14:textId="77777777" w:rsidR="00D82D66" w:rsidRDefault="00983BCF">
      <w:pPr>
        <w:spacing w:line="26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лиц, оказывающих существенное (прямое или косвенное) влияние на решения, принимаемые органами управления ООО МКК "Карман Джинна"</w:t>
      </w:r>
    </w:p>
    <w:p w14:paraId="31646447" w14:textId="77777777" w:rsidR="00D82D66" w:rsidRDefault="00D82D66">
      <w:pPr>
        <w:spacing w:line="218" w:lineRule="exact"/>
        <w:rPr>
          <w:sz w:val="24"/>
          <w:szCs w:val="24"/>
        </w:rPr>
      </w:pPr>
    </w:p>
    <w:p w14:paraId="7367C138" w14:textId="77777777" w:rsidR="00D82D66" w:rsidRPr="00983BCF" w:rsidRDefault="00983BCF" w:rsidP="00983BCF">
      <w:pPr>
        <w:spacing w:line="237" w:lineRule="auto"/>
        <w:ind w:firstLine="221"/>
        <w:jc w:val="both"/>
        <w:rPr>
          <w:sz w:val="20"/>
          <w:szCs w:val="20"/>
        </w:rPr>
      </w:pPr>
      <w:r>
        <w:rPr>
          <w:rFonts w:eastAsia="Times New Roman"/>
        </w:rPr>
        <w:t xml:space="preserve">Настоящий документ разработан </w:t>
      </w:r>
      <w:r>
        <w:rPr>
          <w:rFonts w:eastAsia="Times New Roman"/>
          <w:sz w:val="19"/>
          <w:szCs w:val="19"/>
        </w:rPr>
        <w:t>Обществом с ограниченной ответственностью</w:t>
      </w:r>
      <w:r>
        <w:rPr>
          <w:rFonts w:eastAsia="Times New Roman"/>
        </w:rPr>
        <w:t xml:space="preserve"> Микрокредитной компанией </w:t>
      </w:r>
      <w:r>
        <w:rPr>
          <w:rFonts w:eastAsia="Times New Roman"/>
          <w:sz w:val="19"/>
          <w:szCs w:val="19"/>
        </w:rPr>
        <w:t>"Карман Джинна»"</w:t>
      </w:r>
      <w:r>
        <w:rPr>
          <w:rFonts w:eastAsia="Times New Roman"/>
        </w:rPr>
        <w:t>, ОГРН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</w:rPr>
        <w:t>1193443008857, зарегистрированной в реестре микрофинансовых организаций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</w:rPr>
        <w:t>30.08.2019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</w:rPr>
        <w:t>года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</w:rPr>
        <w:t>за номером 1904018009395 (далее именуемой - МКК) во исполнение требований действующего законодательства РФ и в соответствии с ним, в том числе в соответствии с Федеральным законом Российской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Федерации от 02.07.2010 N 151-ФЗ (ред. от 21.12.2013) "О микрофинансовой деятельности и микрофинансовых организациях</w:t>
      </w:r>
      <w:r>
        <w:rPr>
          <w:sz w:val="20"/>
          <w:szCs w:val="20"/>
        </w:rPr>
        <w:t xml:space="preserve">, </w:t>
      </w:r>
      <w:r>
        <w:rPr>
          <w:rFonts w:eastAsia="Times New Roman"/>
        </w:rPr>
        <w:t xml:space="preserve">и содержит список лиц, оказывающих существенное (прямое или косвенное) влияние на решения, принимаемые органами управления ООО МКК </w:t>
      </w:r>
      <w:r w:rsidRPr="00983BCF">
        <w:rPr>
          <w:rFonts w:eastAsia="Times New Roman"/>
        </w:rPr>
        <w:t>"Карман Джинна»</w:t>
      </w:r>
    </w:p>
    <w:p w14:paraId="6E6C81D8" w14:textId="77777777" w:rsidR="00D82D66" w:rsidRDefault="00D82D66">
      <w:pPr>
        <w:spacing w:line="222" w:lineRule="exact"/>
        <w:rPr>
          <w:sz w:val="24"/>
          <w:szCs w:val="24"/>
        </w:rPr>
      </w:pPr>
    </w:p>
    <w:p w14:paraId="53BE2917" w14:textId="77777777" w:rsidR="00D82D66" w:rsidRDefault="00983BCF">
      <w:pPr>
        <w:spacing w:line="266" w:lineRule="auto"/>
        <w:ind w:right="20" w:firstLine="110"/>
        <w:rPr>
          <w:sz w:val="20"/>
          <w:szCs w:val="20"/>
        </w:rPr>
      </w:pPr>
      <w:r>
        <w:rPr>
          <w:rFonts w:eastAsia="Times New Roman"/>
        </w:rPr>
        <w:t xml:space="preserve">Настоящий документ размещается в местах оказания услуг (офисах выдачи микрозаймов Общества), в том числе в сети Интернет на сайте </w:t>
      </w:r>
      <w:r>
        <w:rPr>
          <w:rFonts w:eastAsia="Times New Roman"/>
          <w:u w:val="single"/>
          <w:lang w:val="en-US"/>
        </w:rPr>
        <w:t>www</w:t>
      </w:r>
      <w:r w:rsidRPr="00983BCF">
        <w:rPr>
          <w:rFonts w:eastAsia="Times New Roman"/>
          <w:u w:val="single"/>
        </w:rPr>
        <w:t>.</w:t>
      </w:r>
      <w:r>
        <w:rPr>
          <w:rFonts w:eastAsia="Times New Roman"/>
          <w:u w:val="single"/>
          <w:lang w:val="en-US"/>
        </w:rPr>
        <w:t>avtovzalog</w:t>
      </w:r>
      <w:r w:rsidRPr="00983BCF">
        <w:rPr>
          <w:rFonts w:eastAsia="Times New Roman"/>
          <w:u w:val="single"/>
        </w:rPr>
        <w:t>.</w:t>
      </w:r>
      <w:r>
        <w:rPr>
          <w:rFonts w:eastAsia="Times New Roman"/>
          <w:u w:val="single"/>
          <w:lang w:val="en-US"/>
        </w:rPr>
        <w:t>com</w:t>
      </w:r>
      <w:r>
        <w:rPr>
          <w:rFonts w:eastAsia="Times New Roman"/>
        </w:rPr>
        <w:t xml:space="preserve"> и содержит следующую информацию:</w:t>
      </w:r>
    </w:p>
    <w:p w14:paraId="413B274E" w14:textId="77777777" w:rsidR="00D82D66" w:rsidRDefault="00D82D66">
      <w:pPr>
        <w:spacing w:line="198" w:lineRule="exact"/>
        <w:rPr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880"/>
        <w:gridCol w:w="220"/>
        <w:gridCol w:w="1680"/>
        <w:gridCol w:w="80"/>
        <w:gridCol w:w="2040"/>
        <w:gridCol w:w="60"/>
        <w:gridCol w:w="1140"/>
        <w:gridCol w:w="600"/>
        <w:gridCol w:w="100"/>
        <w:gridCol w:w="30"/>
      </w:tblGrid>
      <w:tr w:rsidR="00D82D66" w14:paraId="5EE47AA8" w14:textId="77777777">
        <w:trPr>
          <w:trHeight w:val="255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5FADE9" w14:textId="77777777" w:rsidR="00D82D66" w:rsidRDefault="00983B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МКК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9F7D91" w14:textId="77777777" w:rsidR="00D82D66" w:rsidRDefault="00D82D66"/>
        </w:tc>
        <w:tc>
          <w:tcPr>
            <w:tcW w:w="5000" w:type="dxa"/>
            <w:gridSpan w:val="5"/>
            <w:tcBorders>
              <w:top w:val="single" w:sz="8" w:space="0" w:color="auto"/>
            </w:tcBorders>
            <w:vAlign w:val="bottom"/>
          </w:tcPr>
          <w:p w14:paraId="0BA0E6D1" w14:textId="77777777" w:rsidR="00D82D66" w:rsidRDefault="0098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 с ограниченной ответственностью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14:paraId="36C389D0" w14:textId="77777777" w:rsidR="00D82D66" w:rsidRDefault="00D82D66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8AB8A6" w14:textId="77777777" w:rsidR="00D82D66" w:rsidRDefault="00D82D66"/>
        </w:tc>
        <w:tc>
          <w:tcPr>
            <w:tcW w:w="0" w:type="dxa"/>
            <w:vAlign w:val="bottom"/>
          </w:tcPr>
          <w:p w14:paraId="12DA61BE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54942139" w14:textId="77777777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42678E" w14:textId="77777777" w:rsidR="00D82D66" w:rsidRDefault="00D82D66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548B9B56" w14:textId="77777777" w:rsidR="00D82D66" w:rsidRDefault="00D82D66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309B0" w14:textId="77777777" w:rsidR="00D82D66" w:rsidRDefault="00D82D66"/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14:paraId="5D275770" w14:textId="77777777" w:rsidR="00D82D66" w:rsidRDefault="0098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микрокредитная компания </w:t>
            </w:r>
            <w:r w:rsidRPr="00983BCF">
              <w:rPr>
                <w:rFonts w:eastAsia="Times New Roman"/>
              </w:rPr>
              <w:t>"Карман Джинна»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9524DDC" w14:textId="77777777" w:rsidR="00D82D66" w:rsidRDefault="00D82D6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581D985" w14:textId="77777777" w:rsidR="00D82D66" w:rsidRDefault="00D82D66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2B30A" w14:textId="77777777" w:rsidR="00D82D66" w:rsidRDefault="00D82D66"/>
        </w:tc>
        <w:tc>
          <w:tcPr>
            <w:tcW w:w="0" w:type="dxa"/>
            <w:vAlign w:val="bottom"/>
          </w:tcPr>
          <w:p w14:paraId="5E1B3383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0E66997B" w14:textId="77777777">
        <w:trPr>
          <w:trHeight w:val="243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CB727B" w14:textId="77777777" w:rsidR="00D82D66" w:rsidRDefault="00983BC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Регистрационный номер МКК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3AC4F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1325FB17" w14:textId="77777777" w:rsidR="00D82D66" w:rsidRDefault="00983BC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983BCF">
              <w:rPr>
                <w:rFonts w:eastAsia="Times New Roman"/>
              </w:rPr>
              <w:t>1904018009395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31E5129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D1C6764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B72478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DFEF1D3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00A83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8F01BC7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6B24570D" w14:textId="77777777">
        <w:trPr>
          <w:trHeight w:val="244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1AC4A6" w14:textId="77777777" w:rsidR="00D82D66" w:rsidRDefault="00983BC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Почтовый адрес МКК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6DA4A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5"/>
            <w:tcBorders>
              <w:bottom w:val="single" w:sz="8" w:space="0" w:color="auto"/>
            </w:tcBorders>
            <w:vAlign w:val="bottom"/>
          </w:tcPr>
          <w:p w14:paraId="7B211562" w14:textId="77777777" w:rsidR="00D82D66" w:rsidRDefault="00983BCF" w:rsidP="00983BC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400048, г. Волгоград, ул.Авторемонтная 10 офис 6 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F3E3BE6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CC497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05EAD20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68B4CF04" w14:textId="77777777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2C70ED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7FF520D1" w14:textId="77777777" w:rsidR="00D82D66" w:rsidRDefault="00983BCF">
            <w:pPr>
              <w:spacing w:line="24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Участники МКК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9F8E157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9CAB4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3123E39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9DA96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F738A13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84F616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DE17526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7ED67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13B3D8B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63220146" w14:textId="77777777">
        <w:trPr>
          <w:trHeight w:val="25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6BE44" w14:textId="77777777" w:rsidR="00D82D66" w:rsidRDefault="00983BC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№п/п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6E3389" w14:textId="77777777" w:rsidR="00D82D66" w:rsidRDefault="00983BC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Полное и сокращенное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3FBBD9EC" w14:textId="77777777" w:rsidR="00D82D66" w:rsidRDefault="00983BC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Принадлежащие</w:t>
            </w:r>
          </w:p>
        </w:tc>
        <w:tc>
          <w:tcPr>
            <w:tcW w:w="80" w:type="dxa"/>
            <w:vAlign w:val="bottom"/>
          </w:tcPr>
          <w:p w14:paraId="24A413B2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59448CA" w14:textId="77777777" w:rsidR="00D82D66" w:rsidRDefault="00983BC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Лица,</w:t>
            </w:r>
          </w:p>
        </w:tc>
        <w:tc>
          <w:tcPr>
            <w:tcW w:w="60" w:type="dxa"/>
            <w:vAlign w:val="bottom"/>
          </w:tcPr>
          <w:p w14:paraId="64B93EE7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shd w:val="clear" w:color="auto" w:fill="FEFEFE"/>
            <w:vAlign w:val="bottom"/>
          </w:tcPr>
          <w:p w14:paraId="31AF15BC" w14:textId="77777777" w:rsidR="00D82D66" w:rsidRDefault="00983BCF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4E1A3C4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F546134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74AD4DAF" w14:textId="77777777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7BE29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A66FBAB" w14:textId="77777777" w:rsidR="00D82D66" w:rsidRDefault="00983BC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фирменное наименование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7BD1A19D" w14:textId="77777777" w:rsidR="00D82D66" w:rsidRDefault="00983BC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участнику доли в</w:t>
            </w:r>
          </w:p>
        </w:tc>
        <w:tc>
          <w:tcPr>
            <w:tcW w:w="80" w:type="dxa"/>
            <w:vAlign w:val="bottom"/>
          </w:tcPr>
          <w:p w14:paraId="343203B7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DC54ABC" w14:textId="77777777" w:rsidR="00D82D66" w:rsidRDefault="00983BC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оказывающие</w:t>
            </w:r>
          </w:p>
        </w:tc>
        <w:tc>
          <w:tcPr>
            <w:tcW w:w="60" w:type="dxa"/>
            <w:vAlign w:val="bottom"/>
          </w:tcPr>
          <w:p w14:paraId="14D10489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FEFEFE"/>
            <w:vAlign w:val="bottom"/>
          </w:tcPr>
          <w:p w14:paraId="31A7C786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600" w:type="dxa"/>
            <w:shd w:val="clear" w:color="auto" w:fill="FEFEFE"/>
            <w:vAlign w:val="bottom"/>
          </w:tcPr>
          <w:p w14:paraId="0C9E2BA9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AFDACEA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0DF6186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56E11E33" w14:textId="77777777">
        <w:trPr>
          <w:trHeight w:val="1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A2404" w14:textId="77777777" w:rsidR="00D82D66" w:rsidRDefault="00D82D66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49948797" w14:textId="77777777" w:rsidR="00D82D66" w:rsidRDefault="0098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юридического лица /Ф.И.О.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2229966" w14:textId="77777777" w:rsidR="00D82D66" w:rsidRDefault="0098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уставном</w:t>
            </w:r>
          </w:p>
        </w:tc>
        <w:tc>
          <w:tcPr>
            <w:tcW w:w="80" w:type="dxa"/>
            <w:vAlign w:val="bottom"/>
          </w:tcPr>
          <w:p w14:paraId="6463CD52" w14:textId="77777777" w:rsidR="00D82D66" w:rsidRDefault="00D82D66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14:paraId="63C8B8E0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косвенное (через</w:t>
            </w:r>
          </w:p>
        </w:tc>
        <w:tc>
          <w:tcPr>
            <w:tcW w:w="60" w:type="dxa"/>
            <w:vAlign w:val="bottom"/>
          </w:tcPr>
          <w:p w14:paraId="26694D68" w14:textId="77777777" w:rsidR="00D82D66" w:rsidRDefault="00D82D6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shd w:val="clear" w:color="auto" w:fill="FEFEFE"/>
            <w:vAlign w:val="bottom"/>
          </w:tcPr>
          <w:p w14:paraId="30CB5511" w14:textId="77777777" w:rsidR="00D82D66" w:rsidRDefault="00D82D6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shd w:val="clear" w:color="auto" w:fill="FEFEFE"/>
            <w:vAlign w:val="bottom"/>
          </w:tcPr>
          <w:p w14:paraId="038B2F31" w14:textId="77777777" w:rsidR="00D82D66" w:rsidRDefault="00D82D6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D9E1F41" w14:textId="77777777" w:rsidR="00D82D66" w:rsidRDefault="00D82D6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621B9CA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3B3B43CA" w14:textId="77777777">
        <w:trPr>
          <w:trHeight w:val="1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05DA0" w14:textId="77777777" w:rsidR="00D82D66" w:rsidRDefault="00D82D66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47248776" w14:textId="77777777" w:rsidR="00D82D66" w:rsidRDefault="00D82D6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6D8684" w14:textId="77777777" w:rsidR="00D82D66" w:rsidRDefault="00D82D6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07CE6F31" w14:textId="77777777" w:rsidR="00D82D66" w:rsidRDefault="00D82D6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14:paraId="158C5A3C" w14:textId="77777777" w:rsidR="00D82D66" w:rsidRDefault="00D82D6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446E6273" w14:textId="77777777" w:rsidR="00D82D66" w:rsidRDefault="00D82D6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 w:val="restart"/>
            <w:shd w:val="clear" w:color="auto" w:fill="FEFEFE"/>
            <w:vAlign w:val="bottom"/>
          </w:tcPr>
          <w:p w14:paraId="59C3A786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участниками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1FEA00A" w14:textId="77777777" w:rsidR="00D82D66" w:rsidRDefault="00D82D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04E69BC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6ABEF20E" w14:textId="77777777">
        <w:trPr>
          <w:trHeight w:val="1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464D6" w14:textId="77777777" w:rsidR="00D82D66" w:rsidRDefault="00D82D66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1CBD5863" w14:textId="77777777" w:rsidR="00D82D66" w:rsidRDefault="0098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физического лица/иные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6F47E25" w14:textId="77777777" w:rsidR="00D82D66" w:rsidRDefault="0098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капитале МКК, %</w:t>
            </w:r>
          </w:p>
        </w:tc>
        <w:tc>
          <w:tcPr>
            <w:tcW w:w="80" w:type="dxa"/>
            <w:vAlign w:val="bottom"/>
          </w:tcPr>
          <w:p w14:paraId="0C98236B" w14:textId="77777777" w:rsidR="00D82D66" w:rsidRDefault="00D82D66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14:paraId="43936868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третьи лица)</w:t>
            </w:r>
          </w:p>
        </w:tc>
        <w:tc>
          <w:tcPr>
            <w:tcW w:w="60" w:type="dxa"/>
            <w:vAlign w:val="bottom"/>
          </w:tcPr>
          <w:p w14:paraId="091941E4" w14:textId="77777777" w:rsidR="00D82D66" w:rsidRDefault="00D82D66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vMerge/>
            <w:shd w:val="clear" w:color="auto" w:fill="FEFEFE"/>
            <w:vAlign w:val="bottom"/>
          </w:tcPr>
          <w:p w14:paraId="29016EB8" w14:textId="77777777" w:rsidR="00D82D66" w:rsidRDefault="00D82D6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70146BC" w14:textId="77777777" w:rsidR="00D82D66" w:rsidRDefault="00D82D6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703757C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07413D20" w14:textId="77777777">
        <w:trPr>
          <w:trHeight w:val="8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90563" w14:textId="77777777" w:rsidR="00D82D66" w:rsidRDefault="00D82D66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04307BF0" w14:textId="77777777" w:rsidR="00D82D66" w:rsidRDefault="00D82D66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30F58EA" w14:textId="77777777" w:rsidR="00D82D66" w:rsidRDefault="00D82D6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ED2E1BA" w14:textId="77777777" w:rsidR="00D82D66" w:rsidRDefault="00D82D66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14:paraId="4B2A5272" w14:textId="77777777" w:rsidR="00D82D66" w:rsidRDefault="00D82D6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31A9A9E5" w14:textId="77777777" w:rsidR="00D82D66" w:rsidRDefault="00D82D66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2"/>
            <w:vMerge w:val="restart"/>
            <w:shd w:val="clear" w:color="auto" w:fill="FEFEFE"/>
            <w:vAlign w:val="bottom"/>
          </w:tcPr>
          <w:p w14:paraId="54E77ECC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highlight w:val="white"/>
              </w:rPr>
              <w:t>МКК  и  лицами,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FF83253" w14:textId="77777777" w:rsidR="00D82D66" w:rsidRDefault="00D82D6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FAF684D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74648696" w14:textId="77777777">
        <w:trPr>
          <w:trHeight w:val="22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29E82" w14:textId="77777777" w:rsidR="00D82D66" w:rsidRDefault="00D82D66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717CFAB" w14:textId="77777777" w:rsidR="00D82D66" w:rsidRDefault="00983BC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данные</w:t>
            </w:r>
          </w:p>
        </w:tc>
        <w:tc>
          <w:tcPr>
            <w:tcW w:w="220" w:type="dxa"/>
            <w:vAlign w:val="bottom"/>
          </w:tcPr>
          <w:p w14:paraId="1786C970" w14:textId="77777777" w:rsidR="00D82D66" w:rsidRDefault="00D82D66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8EA79E6" w14:textId="77777777" w:rsidR="00D82D66" w:rsidRDefault="00D82D6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6532679" w14:textId="77777777" w:rsidR="00D82D66" w:rsidRDefault="00D82D6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EF7D974" w14:textId="77777777" w:rsidR="00D82D66" w:rsidRDefault="00983BCF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существенное</w:t>
            </w:r>
          </w:p>
        </w:tc>
        <w:tc>
          <w:tcPr>
            <w:tcW w:w="60" w:type="dxa"/>
            <w:vAlign w:val="bottom"/>
          </w:tcPr>
          <w:p w14:paraId="055E2DC2" w14:textId="77777777" w:rsidR="00D82D66" w:rsidRDefault="00D82D66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vMerge/>
            <w:shd w:val="clear" w:color="auto" w:fill="FEFEFE"/>
            <w:vAlign w:val="bottom"/>
          </w:tcPr>
          <w:p w14:paraId="090E0D46" w14:textId="77777777" w:rsidR="00D82D66" w:rsidRDefault="00D82D6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B1FE6D5" w14:textId="77777777" w:rsidR="00D82D66" w:rsidRDefault="00D82D6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1E76042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7B298718" w14:textId="77777777">
        <w:trPr>
          <w:trHeight w:val="28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C14B0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C0288DE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84979D4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5D370F0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BA0867F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85491C6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на</w:t>
            </w:r>
          </w:p>
        </w:tc>
        <w:tc>
          <w:tcPr>
            <w:tcW w:w="60" w:type="dxa"/>
            <w:vAlign w:val="bottom"/>
          </w:tcPr>
          <w:p w14:paraId="6F693863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FEFEFE"/>
            <w:vAlign w:val="bottom"/>
          </w:tcPr>
          <w:p w14:paraId="32A5178A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оказывающими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284E06E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A28087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47F0FDC3" w14:textId="77777777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0A294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BD9A8CE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82DEB02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49DAC87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FF09A18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C548FDD" w14:textId="77777777" w:rsidR="00D82D66" w:rsidRDefault="00983BC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решения,</w:t>
            </w:r>
          </w:p>
        </w:tc>
        <w:tc>
          <w:tcPr>
            <w:tcW w:w="60" w:type="dxa"/>
            <w:vAlign w:val="bottom"/>
          </w:tcPr>
          <w:p w14:paraId="532008F2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FEFEFE"/>
            <w:vAlign w:val="bottom"/>
          </w:tcPr>
          <w:p w14:paraId="0F0408E7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highlight w:val="white"/>
              </w:rPr>
              <w:t>косвенное</w:t>
            </w:r>
          </w:p>
        </w:tc>
        <w:tc>
          <w:tcPr>
            <w:tcW w:w="600" w:type="dxa"/>
            <w:vMerge w:val="restart"/>
            <w:shd w:val="clear" w:color="auto" w:fill="FEFEFE"/>
            <w:vAlign w:val="bottom"/>
          </w:tcPr>
          <w:p w14:paraId="28D6495B" w14:textId="77777777" w:rsidR="00D82D66" w:rsidRDefault="00983B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highlight w:val="white"/>
              </w:rPr>
              <w:t>(через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FC8EDD1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A5848E3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2E211771" w14:textId="77777777">
        <w:trPr>
          <w:trHeight w:val="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3FEC1" w14:textId="77777777" w:rsidR="00D82D66" w:rsidRDefault="00D82D66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290EE94" w14:textId="77777777" w:rsidR="00D82D66" w:rsidRDefault="00D82D6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6D1D9402" w14:textId="77777777" w:rsidR="00D82D66" w:rsidRDefault="00D82D6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2C40551" w14:textId="77777777" w:rsidR="00D82D66" w:rsidRDefault="00D82D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550CC02D" w14:textId="77777777" w:rsidR="00D82D66" w:rsidRDefault="00D82D66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14:paraId="653570B0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принимаемые</w:t>
            </w:r>
          </w:p>
        </w:tc>
        <w:tc>
          <w:tcPr>
            <w:tcW w:w="60" w:type="dxa"/>
            <w:vAlign w:val="bottom"/>
          </w:tcPr>
          <w:p w14:paraId="4E30F0D2" w14:textId="77777777" w:rsidR="00D82D66" w:rsidRDefault="00D82D6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FEFEFE"/>
            <w:vAlign w:val="bottom"/>
          </w:tcPr>
          <w:p w14:paraId="46937CCF" w14:textId="77777777" w:rsidR="00D82D66" w:rsidRDefault="00D82D6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shd w:val="clear" w:color="auto" w:fill="FEFEFE"/>
            <w:vAlign w:val="bottom"/>
          </w:tcPr>
          <w:p w14:paraId="2327E6D8" w14:textId="77777777" w:rsidR="00D82D66" w:rsidRDefault="00D82D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CCFB78C" w14:textId="77777777" w:rsidR="00D82D66" w:rsidRDefault="00D82D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7C14FD9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1174963F" w14:textId="77777777">
        <w:trPr>
          <w:trHeight w:val="1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D1B33" w14:textId="77777777" w:rsidR="00D82D66" w:rsidRDefault="00D82D66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E594281" w14:textId="77777777" w:rsidR="00D82D66" w:rsidRDefault="00D82D6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31591393" w14:textId="77777777" w:rsidR="00D82D66" w:rsidRDefault="00D82D66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150B788" w14:textId="77777777" w:rsidR="00D82D66" w:rsidRDefault="00D82D6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509DC109" w14:textId="77777777" w:rsidR="00D82D66" w:rsidRDefault="00D82D66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14:paraId="4F034DEF" w14:textId="77777777" w:rsidR="00D82D66" w:rsidRDefault="00D82D6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CD1B798" w14:textId="77777777" w:rsidR="00D82D66" w:rsidRDefault="00D82D6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shd w:val="clear" w:color="auto" w:fill="FEFEFE"/>
            <w:vAlign w:val="bottom"/>
          </w:tcPr>
          <w:p w14:paraId="247D2008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третьи</w:t>
            </w:r>
          </w:p>
        </w:tc>
        <w:tc>
          <w:tcPr>
            <w:tcW w:w="600" w:type="dxa"/>
            <w:vMerge w:val="restart"/>
            <w:shd w:val="clear" w:color="auto" w:fill="FEFEFE"/>
            <w:vAlign w:val="bottom"/>
          </w:tcPr>
          <w:p w14:paraId="6F429644" w14:textId="77777777" w:rsidR="00D82D66" w:rsidRDefault="00983B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лица)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88B93DB" w14:textId="77777777" w:rsidR="00D82D66" w:rsidRDefault="00D82D6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DB41ACA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528F3746" w14:textId="77777777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4A0B7" w14:textId="77777777" w:rsidR="00D82D66" w:rsidRDefault="00D82D66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C865E4D" w14:textId="77777777" w:rsidR="00D82D66" w:rsidRDefault="00D82D6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9DC974C" w14:textId="77777777" w:rsidR="00D82D66" w:rsidRDefault="00D82D6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EA52B08" w14:textId="77777777" w:rsidR="00D82D66" w:rsidRDefault="00D82D6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170A574" w14:textId="77777777" w:rsidR="00D82D66" w:rsidRDefault="00D82D66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14:paraId="19881AED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органами</w:t>
            </w:r>
          </w:p>
        </w:tc>
        <w:tc>
          <w:tcPr>
            <w:tcW w:w="60" w:type="dxa"/>
            <w:vAlign w:val="bottom"/>
          </w:tcPr>
          <w:p w14:paraId="157DAA07" w14:textId="77777777" w:rsidR="00D82D66" w:rsidRDefault="00D82D6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FEFEFE"/>
            <w:vAlign w:val="bottom"/>
          </w:tcPr>
          <w:p w14:paraId="10F07D4D" w14:textId="77777777" w:rsidR="00D82D66" w:rsidRDefault="00D82D6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shd w:val="clear" w:color="auto" w:fill="FEFEFE"/>
            <w:vAlign w:val="bottom"/>
          </w:tcPr>
          <w:p w14:paraId="7503B3A2" w14:textId="77777777" w:rsidR="00D82D66" w:rsidRDefault="00D82D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A0F44B1" w14:textId="77777777" w:rsidR="00D82D66" w:rsidRDefault="00D82D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6CAF113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3E1F8E61" w14:textId="77777777">
        <w:trPr>
          <w:trHeight w:val="1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85C4F" w14:textId="77777777" w:rsidR="00D82D66" w:rsidRDefault="00D82D6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20A216A" w14:textId="77777777" w:rsidR="00D82D66" w:rsidRDefault="00D82D6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59B08366" w14:textId="77777777" w:rsidR="00D82D66" w:rsidRDefault="00D82D66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3ADBA1E" w14:textId="77777777" w:rsidR="00D82D66" w:rsidRDefault="00D82D6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ACA0E7B" w14:textId="77777777" w:rsidR="00D82D66" w:rsidRDefault="00D82D66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14:paraId="549A48A5" w14:textId="77777777" w:rsidR="00D82D66" w:rsidRDefault="00D82D6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3DE1B21D" w14:textId="77777777" w:rsidR="00D82D66" w:rsidRDefault="00D82D66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shd w:val="clear" w:color="auto" w:fill="FEFEFE"/>
            <w:vAlign w:val="bottom"/>
          </w:tcPr>
          <w:p w14:paraId="167AEA04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существенное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4704903" w14:textId="77777777" w:rsidR="00D82D66" w:rsidRDefault="00D82D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2ADBC59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5D6539CF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5F63B" w14:textId="77777777" w:rsidR="00D82D66" w:rsidRDefault="00D82D6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8E40ADB" w14:textId="77777777" w:rsidR="00D82D66" w:rsidRDefault="00D82D6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14:paraId="2F8129BC" w14:textId="77777777" w:rsidR="00D82D66" w:rsidRDefault="00D82D6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92AD14A" w14:textId="77777777" w:rsidR="00D82D66" w:rsidRDefault="00D82D6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AABBC01" w14:textId="77777777" w:rsidR="00D82D66" w:rsidRDefault="00D82D6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14:paraId="39584E14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управления МКК</w:t>
            </w:r>
          </w:p>
        </w:tc>
        <w:tc>
          <w:tcPr>
            <w:tcW w:w="60" w:type="dxa"/>
            <w:vAlign w:val="bottom"/>
          </w:tcPr>
          <w:p w14:paraId="0BB81555" w14:textId="77777777" w:rsidR="00D82D66" w:rsidRDefault="00D82D6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Merge/>
            <w:shd w:val="clear" w:color="auto" w:fill="FEFEFE"/>
            <w:vAlign w:val="bottom"/>
          </w:tcPr>
          <w:p w14:paraId="30171CF8" w14:textId="77777777" w:rsidR="00D82D66" w:rsidRDefault="00D82D6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1BF2DB0" w14:textId="77777777" w:rsidR="00D82D66" w:rsidRDefault="00D82D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E487961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14DE796F" w14:textId="77777777">
        <w:trPr>
          <w:trHeight w:val="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79431" w14:textId="77777777" w:rsidR="00D82D66" w:rsidRDefault="00D82D66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3ACD50D" w14:textId="77777777" w:rsidR="00D82D66" w:rsidRDefault="00D82D6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14:paraId="6875FE81" w14:textId="77777777" w:rsidR="00D82D66" w:rsidRDefault="00D82D66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1B19034" w14:textId="77777777" w:rsidR="00D82D66" w:rsidRDefault="00D82D6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3F5DF99" w14:textId="77777777" w:rsidR="00D82D66" w:rsidRDefault="00D82D66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14:paraId="6A8FE013" w14:textId="77777777" w:rsidR="00D82D66" w:rsidRDefault="00D82D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2C941D88" w14:textId="77777777" w:rsidR="00D82D66" w:rsidRDefault="00D82D6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shd w:val="clear" w:color="auto" w:fill="FEFEFE"/>
            <w:vAlign w:val="bottom"/>
          </w:tcPr>
          <w:p w14:paraId="493DC212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</w:t>
            </w:r>
          </w:p>
        </w:tc>
        <w:tc>
          <w:tcPr>
            <w:tcW w:w="600" w:type="dxa"/>
            <w:vMerge w:val="restart"/>
            <w:shd w:val="clear" w:color="auto" w:fill="FEFEFE"/>
            <w:vAlign w:val="bottom"/>
          </w:tcPr>
          <w:p w14:paraId="614B1A4F" w14:textId="77777777" w:rsidR="00D82D66" w:rsidRDefault="00983B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93D2683" w14:textId="77777777" w:rsidR="00D82D66" w:rsidRDefault="00D82D6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9FB32F3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113D7AE2" w14:textId="77777777">
        <w:trPr>
          <w:trHeight w:val="2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5530B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9AF9DEB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214A20CE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3D94FE9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32DB65A7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5D78080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57697741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/>
            <w:shd w:val="clear" w:color="auto" w:fill="FEFEFE"/>
            <w:vAlign w:val="bottom"/>
          </w:tcPr>
          <w:p w14:paraId="0410E0C5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  <w:shd w:val="clear" w:color="auto" w:fill="FEFEFE"/>
            <w:vAlign w:val="bottom"/>
          </w:tcPr>
          <w:p w14:paraId="168B851D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17E6F13" w14:textId="77777777" w:rsidR="00D82D66" w:rsidRDefault="00D82D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A77CE98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66D4224A" w14:textId="77777777">
        <w:trPr>
          <w:trHeight w:val="3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FF0FC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8ECFF49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70A8A95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A7341A9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2AAA779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7E76D79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45FB4B8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EFEFE"/>
            <w:vAlign w:val="bottom"/>
          </w:tcPr>
          <w:p w14:paraId="56A4C7B1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решения,</w:t>
            </w:r>
          </w:p>
        </w:tc>
        <w:tc>
          <w:tcPr>
            <w:tcW w:w="600" w:type="dxa"/>
            <w:shd w:val="clear" w:color="auto" w:fill="FEFEFE"/>
            <w:vAlign w:val="bottom"/>
          </w:tcPr>
          <w:p w14:paraId="0A8DAAC5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7DCF665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E56EAF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5D5F8810" w14:textId="77777777">
        <w:trPr>
          <w:trHeight w:val="30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44E51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8AD66AC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F48A807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16302B0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E6AF460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82DE9EE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4742E3F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FEFEFE"/>
            <w:vAlign w:val="bottom"/>
          </w:tcPr>
          <w:p w14:paraId="181EF81D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принимаемые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721201D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D9DF7C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23437C35" w14:textId="77777777">
        <w:trPr>
          <w:trHeight w:val="30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3BCDB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5A0FEBF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C59890E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1EBA33E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7E27477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59AC522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D898345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EFEFE"/>
            <w:vAlign w:val="bottom"/>
          </w:tcPr>
          <w:p w14:paraId="6F7DA057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органами</w:t>
            </w:r>
          </w:p>
        </w:tc>
        <w:tc>
          <w:tcPr>
            <w:tcW w:w="600" w:type="dxa"/>
            <w:shd w:val="clear" w:color="auto" w:fill="FEFEFE"/>
            <w:vAlign w:val="bottom"/>
          </w:tcPr>
          <w:p w14:paraId="417D253D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90A63E8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A7B7D0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7C40B344" w14:textId="77777777">
        <w:trPr>
          <w:trHeight w:val="31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0C854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C123EDF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302AA55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84D5700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0F3F7E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60389DB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0CC8287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FEFEFE"/>
            <w:vAlign w:val="bottom"/>
          </w:tcPr>
          <w:p w14:paraId="20B86B6F" w14:textId="77777777" w:rsidR="00D82D66" w:rsidRDefault="00983B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highlight w:val="white"/>
              </w:rPr>
              <w:t>управления МКК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DFE3480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30EEA9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0ABABE67" w14:textId="77777777">
        <w:trPr>
          <w:trHeight w:val="59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A2ADE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B6788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FA0ED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44D79BE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4391B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34F7470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A32A5EF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41492F9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7296E" w14:textId="77777777" w:rsidR="00D82D66" w:rsidRDefault="00D82D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DD4C08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01616086" w14:textId="77777777">
        <w:trPr>
          <w:trHeight w:val="2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733AF" w14:textId="77777777" w:rsidR="00D82D66" w:rsidRDefault="00983BC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FF6983E" w14:textId="1F95FE8F" w:rsidR="00D82D66" w:rsidRDefault="00983B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Хомут</w:t>
            </w:r>
            <w:r w:rsidR="000C3233">
              <w:rPr>
                <w:rFonts w:eastAsia="Times New Roman"/>
              </w:rPr>
              <w:t>ец</w:t>
            </w:r>
            <w:r>
              <w:rPr>
                <w:rFonts w:eastAsia="Times New Roman"/>
              </w:rPr>
              <w:t>кий Роман Анатольевич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223B49EF" w14:textId="77777777" w:rsidR="00D82D66" w:rsidRDefault="00983B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80" w:type="dxa"/>
            <w:vAlign w:val="bottom"/>
          </w:tcPr>
          <w:p w14:paraId="57900D45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C59F9CA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32D09F8A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8852CDB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7816781D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10AF756" w14:textId="77777777" w:rsidR="00D82D66" w:rsidRDefault="00D82D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CBF4906" w14:textId="77777777" w:rsidR="00D82D66" w:rsidRDefault="00D82D66">
            <w:pPr>
              <w:rPr>
                <w:sz w:val="1"/>
                <w:szCs w:val="1"/>
              </w:rPr>
            </w:pPr>
          </w:p>
        </w:tc>
      </w:tr>
      <w:tr w:rsidR="00D82D66" w14:paraId="1E43F5EA" w14:textId="77777777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0932E" w14:textId="77777777" w:rsidR="00D82D66" w:rsidRDefault="00D82D66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AFC6A" w14:textId="77777777" w:rsidR="00D82D66" w:rsidRDefault="00D82D66" w:rsidP="00983BC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1125666" w14:textId="77777777" w:rsidR="00D82D66" w:rsidRDefault="00D82D66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947CC" w14:textId="77777777" w:rsidR="00D82D66" w:rsidRDefault="00D82D6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940E30" w14:textId="77777777" w:rsidR="00D82D66" w:rsidRDefault="00D82D66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1204E" w14:textId="77777777" w:rsidR="00D82D66" w:rsidRDefault="00D82D6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7711426" w14:textId="77777777" w:rsidR="00D82D66" w:rsidRDefault="00D82D6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81EB80A" w14:textId="77777777" w:rsidR="00D82D66" w:rsidRDefault="00D82D6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D874759" w14:textId="77777777" w:rsidR="00D82D66" w:rsidRDefault="00D82D66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91ADE" w14:textId="77777777" w:rsidR="00D82D66" w:rsidRDefault="00D82D66"/>
        </w:tc>
        <w:tc>
          <w:tcPr>
            <w:tcW w:w="0" w:type="dxa"/>
            <w:vAlign w:val="bottom"/>
          </w:tcPr>
          <w:p w14:paraId="4318821A" w14:textId="77777777" w:rsidR="00D82D66" w:rsidRDefault="00D82D66">
            <w:pPr>
              <w:rPr>
                <w:sz w:val="1"/>
                <w:szCs w:val="1"/>
              </w:rPr>
            </w:pPr>
          </w:p>
        </w:tc>
      </w:tr>
    </w:tbl>
    <w:p w14:paraId="303DDD03" w14:textId="77777777" w:rsidR="00D82D66" w:rsidRDefault="00D82D66">
      <w:pPr>
        <w:spacing w:line="200" w:lineRule="exact"/>
        <w:rPr>
          <w:sz w:val="24"/>
          <w:szCs w:val="24"/>
        </w:rPr>
      </w:pPr>
    </w:p>
    <w:p w14:paraId="50548F1C" w14:textId="77777777" w:rsidR="00D82D66" w:rsidRDefault="00D82D66">
      <w:pPr>
        <w:spacing w:line="287" w:lineRule="exact"/>
        <w:rPr>
          <w:sz w:val="24"/>
          <w:szCs w:val="24"/>
        </w:rPr>
      </w:pPr>
    </w:p>
    <w:sectPr w:rsidR="00D82D66" w:rsidSect="00983BCF">
      <w:pgSz w:w="11900" w:h="16838"/>
      <w:pgMar w:top="729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8BE"/>
    <w:multiLevelType w:val="hybridMultilevel"/>
    <w:tmpl w:val="EC10CA3C"/>
    <w:lvl w:ilvl="0" w:tplc="1910C7CC">
      <w:start w:val="1"/>
      <w:numFmt w:val="bullet"/>
      <w:lvlText w:val=","/>
      <w:lvlJc w:val="left"/>
    </w:lvl>
    <w:lvl w:ilvl="1" w:tplc="7BBECD0E">
      <w:numFmt w:val="decimal"/>
      <w:lvlText w:val=""/>
      <w:lvlJc w:val="left"/>
    </w:lvl>
    <w:lvl w:ilvl="2" w:tplc="18BEA20E">
      <w:numFmt w:val="decimal"/>
      <w:lvlText w:val=""/>
      <w:lvlJc w:val="left"/>
    </w:lvl>
    <w:lvl w:ilvl="3" w:tplc="79B210DA">
      <w:numFmt w:val="decimal"/>
      <w:lvlText w:val=""/>
      <w:lvlJc w:val="left"/>
    </w:lvl>
    <w:lvl w:ilvl="4" w:tplc="C066A2E8">
      <w:numFmt w:val="decimal"/>
      <w:lvlText w:val=""/>
      <w:lvlJc w:val="left"/>
    </w:lvl>
    <w:lvl w:ilvl="5" w:tplc="22A0D49A">
      <w:numFmt w:val="decimal"/>
      <w:lvlText w:val=""/>
      <w:lvlJc w:val="left"/>
    </w:lvl>
    <w:lvl w:ilvl="6" w:tplc="8EFE2D08">
      <w:numFmt w:val="decimal"/>
      <w:lvlText w:val=""/>
      <w:lvlJc w:val="left"/>
    </w:lvl>
    <w:lvl w:ilvl="7" w:tplc="16589716">
      <w:numFmt w:val="decimal"/>
      <w:lvlText w:val=""/>
      <w:lvlJc w:val="left"/>
    </w:lvl>
    <w:lvl w:ilvl="8" w:tplc="8ACC20B4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E79AC51E"/>
    <w:lvl w:ilvl="0" w:tplc="C870F180">
      <w:start w:val="1"/>
      <w:numFmt w:val="bullet"/>
      <w:lvlText w:val="ООО"/>
      <w:lvlJc w:val="left"/>
    </w:lvl>
    <w:lvl w:ilvl="1" w:tplc="4EC2E760">
      <w:numFmt w:val="decimal"/>
      <w:lvlText w:val=""/>
      <w:lvlJc w:val="left"/>
    </w:lvl>
    <w:lvl w:ilvl="2" w:tplc="F3C6778C">
      <w:numFmt w:val="decimal"/>
      <w:lvlText w:val=""/>
      <w:lvlJc w:val="left"/>
    </w:lvl>
    <w:lvl w:ilvl="3" w:tplc="CA34E87C">
      <w:numFmt w:val="decimal"/>
      <w:lvlText w:val=""/>
      <w:lvlJc w:val="left"/>
    </w:lvl>
    <w:lvl w:ilvl="4" w:tplc="5A5E28BC">
      <w:numFmt w:val="decimal"/>
      <w:lvlText w:val=""/>
      <w:lvlJc w:val="left"/>
    </w:lvl>
    <w:lvl w:ilvl="5" w:tplc="FC5AB196">
      <w:numFmt w:val="decimal"/>
      <w:lvlText w:val=""/>
      <w:lvlJc w:val="left"/>
    </w:lvl>
    <w:lvl w:ilvl="6" w:tplc="75E8BD28">
      <w:numFmt w:val="decimal"/>
      <w:lvlText w:val=""/>
      <w:lvlJc w:val="left"/>
    </w:lvl>
    <w:lvl w:ilvl="7" w:tplc="41C69862">
      <w:numFmt w:val="decimal"/>
      <w:lvlText w:val=""/>
      <w:lvlJc w:val="left"/>
    </w:lvl>
    <w:lvl w:ilvl="8" w:tplc="8F96F5C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66"/>
    <w:rsid w:val="000C3233"/>
    <w:rsid w:val="00983BCF"/>
    <w:rsid w:val="00D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56B1"/>
  <w15:docId w15:val="{242F8DAC-0D4A-4B8A-9231-327BD117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3</cp:revision>
  <dcterms:created xsi:type="dcterms:W3CDTF">2019-10-10T09:01:00Z</dcterms:created>
  <dcterms:modified xsi:type="dcterms:W3CDTF">2022-03-14T11:27:00Z</dcterms:modified>
</cp:coreProperties>
</file>